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6E" w:rsidRPr="0030176E" w:rsidRDefault="0030176E" w:rsidP="0030176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0176E">
        <w:rPr>
          <w:rFonts w:ascii="Times New Roman" w:hAnsi="Times New Roman"/>
          <w:sz w:val="28"/>
          <w:szCs w:val="28"/>
        </w:rPr>
        <w:t>Администрация сельского поселения «Чиндалей»</w:t>
      </w:r>
    </w:p>
    <w:p w:rsidR="0030176E" w:rsidRPr="0030176E" w:rsidRDefault="0030176E" w:rsidP="0030176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0176E" w:rsidRPr="0030176E" w:rsidRDefault="0030176E" w:rsidP="0030176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0176E" w:rsidRPr="0030176E" w:rsidRDefault="0030176E" w:rsidP="0030176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0176E">
        <w:rPr>
          <w:rFonts w:ascii="Times New Roman" w:hAnsi="Times New Roman"/>
          <w:sz w:val="28"/>
          <w:szCs w:val="28"/>
        </w:rPr>
        <w:t>ПОСТАНОВЛЕНИЕ</w:t>
      </w:r>
    </w:p>
    <w:p w:rsidR="0030176E" w:rsidRPr="0030176E" w:rsidRDefault="0030176E" w:rsidP="0030176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0176E" w:rsidRPr="0030176E" w:rsidRDefault="0030176E" w:rsidP="0030176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0176E" w:rsidRPr="0030176E" w:rsidRDefault="0030176E" w:rsidP="0030176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0176E">
        <w:rPr>
          <w:rFonts w:ascii="Times New Roman" w:hAnsi="Times New Roman"/>
          <w:sz w:val="28"/>
          <w:szCs w:val="28"/>
        </w:rPr>
        <w:t>с.Чиндалей</w:t>
      </w:r>
    </w:p>
    <w:p w:rsidR="0030176E" w:rsidRPr="0030176E" w:rsidRDefault="0030176E" w:rsidP="0030176E">
      <w:pPr>
        <w:pStyle w:val="a7"/>
        <w:rPr>
          <w:rFonts w:ascii="Times New Roman" w:hAnsi="Times New Roman"/>
          <w:sz w:val="28"/>
          <w:szCs w:val="28"/>
        </w:rPr>
      </w:pPr>
      <w:r w:rsidRPr="0030176E">
        <w:rPr>
          <w:rFonts w:ascii="Times New Roman" w:hAnsi="Times New Roman"/>
          <w:sz w:val="28"/>
          <w:szCs w:val="28"/>
        </w:rPr>
        <w:t xml:space="preserve">29.04.2020.                                                                  </w:t>
      </w:r>
      <w:r w:rsidRPr="0030176E">
        <w:rPr>
          <w:rFonts w:ascii="Times New Roman" w:hAnsi="Times New Roman"/>
          <w:sz w:val="28"/>
          <w:szCs w:val="28"/>
        </w:rPr>
        <w:tab/>
      </w:r>
      <w:r w:rsidRPr="0030176E">
        <w:rPr>
          <w:rFonts w:ascii="Times New Roman" w:hAnsi="Times New Roman"/>
          <w:sz w:val="28"/>
          <w:szCs w:val="28"/>
        </w:rPr>
        <w:tab/>
        <w:t xml:space="preserve">     </w:t>
      </w:r>
      <w:r w:rsidRPr="0030176E">
        <w:rPr>
          <w:rFonts w:ascii="Times New Roman" w:hAnsi="Times New Roman"/>
          <w:sz w:val="28"/>
          <w:szCs w:val="28"/>
        </w:rPr>
        <w:tab/>
      </w:r>
      <w:r w:rsidRPr="0030176E">
        <w:rPr>
          <w:rFonts w:ascii="Times New Roman" w:hAnsi="Times New Roman"/>
          <w:sz w:val="28"/>
          <w:szCs w:val="28"/>
        </w:rPr>
        <w:tab/>
        <w:t xml:space="preserve"> № 7</w:t>
      </w:r>
    </w:p>
    <w:p w:rsidR="0030176E" w:rsidRPr="0030176E" w:rsidRDefault="0030176E" w:rsidP="0030176E">
      <w:pPr>
        <w:pStyle w:val="a7"/>
        <w:rPr>
          <w:rFonts w:ascii="Times New Roman" w:hAnsi="Times New Roman"/>
          <w:sz w:val="28"/>
          <w:szCs w:val="28"/>
        </w:rPr>
      </w:pPr>
    </w:p>
    <w:p w:rsidR="0030176E" w:rsidRPr="0030176E" w:rsidRDefault="0030176E" w:rsidP="0030176E">
      <w:pPr>
        <w:jc w:val="both"/>
        <w:rPr>
          <w:rFonts w:ascii="Times New Roman" w:hAnsi="Times New Roman" w:cs="Times New Roman"/>
          <w:sz w:val="28"/>
          <w:szCs w:val="28"/>
        </w:rPr>
      </w:pPr>
      <w:r w:rsidRPr="0030176E">
        <w:rPr>
          <w:rFonts w:ascii="Times New Roman" w:hAnsi="Times New Roman" w:cs="Times New Roman"/>
          <w:sz w:val="28"/>
          <w:szCs w:val="28"/>
        </w:rPr>
        <w:t>«Об отмене Постановления от  23.12.2019. № 28»</w:t>
      </w:r>
    </w:p>
    <w:p w:rsidR="0030176E" w:rsidRDefault="0030176E" w:rsidP="003017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176E" w:rsidRPr="0030176E" w:rsidRDefault="0030176E" w:rsidP="003017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76E">
        <w:rPr>
          <w:rFonts w:ascii="Times New Roman" w:hAnsi="Times New Roman" w:cs="Times New Roman"/>
          <w:sz w:val="28"/>
          <w:szCs w:val="28"/>
        </w:rPr>
        <w:t>С изменением ситуации для регулирования которых был принят ПОСТАНОВЛЯЕТ:</w:t>
      </w:r>
    </w:p>
    <w:p w:rsidR="0030176E" w:rsidRPr="0030176E" w:rsidRDefault="0030176E" w:rsidP="0030176E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0176E">
        <w:rPr>
          <w:rFonts w:ascii="Times New Roman" w:hAnsi="Times New Roman" w:cs="Times New Roman"/>
          <w:sz w:val="28"/>
          <w:szCs w:val="28"/>
        </w:rPr>
        <w:t>1.Признать утратившими силу  Постановление от  28.12.20</w:t>
      </w:r>
      <w:r w:rsidR="00E97259">
        <w:rPr>
          <w:rFonts w:ascii="Times New Roman" w:hAnsi="Times New Roman" w:cs="Times New Roman"/>
          <w:sz w:val="28"/>
          <w:szCs w:val="28"/>
        </w:rPr>
        <w:t>19</w:t>
      </w:r>
      <w:r w:rsidRPr="0030176E">
        <w:rPr>
          <w:rFonts w:ascii="Times New Roman" w:hAnsi="Times New Roman" w:cs="Times New Roman"/>
          <w:sz w:val="28"/>
          <w:szCs w:val="28"/>
        </w:rPr>
        <w:t xml:space="preserve">. № 28 </w:t>
      </w:r>
      <w:r w:rsidRPr="0030176E">
        <w:rPr>
          <w:rFonts w:ascii="Times New Roman" w:hAnsi="Times New Roman" w:cs="Times New Roman"/>
          <w:szCs w:val="28"/>
        </w:rPr>
        <w:t xml:space="preserve"> </w:t>
      </w:r>
      <w:r w:rsidRPr="0030176E">
        <w:rPr>
          <w:rFonts w:ascii="Times New Roman" w:hAnsi="Times New Roman" w:cs="Times New Roman"/>
          <w:sz w:val="28"/>
          <w:szCs w:val="28"/>
        </w:rPr>
        <w:t>«</w:t>
      </w:r>
      <w:r w:rsidRPr="0030176E">
        <w:rPr>
          <w:rFonts w:ascii="Times New Roman" w:hAnsi="Times New Roman" w:cs="Times New Roman"/>
          <w:spacing w:val="2"/>
          <w:sz w:val="28"/>
          <w:szCs w:val="28"/>
        </w:rPr>
        <w:t>Об утверждении Порядка ведения реестра муниципального имущества сельского поселения «</w:t>
      </w:r>
      <w:r w:rsidRPr="0030176E">
        <w:rPr>
          <w:rFonts w:ascii="Times New Roman" w:hAnsi="Times New Roman" w:cs="Times New Roman"/>
          <w:sz w:val="28"/>
          <w:szCs w:val="28"/>
        </w:rPr>
        <w:t>Чиндалей</w:t>
      </w:r>
      <w:r w:rsidRPr="0030176E">
        <w:rPr>
          <w:rFonts w:ascii="Times New Roman" w:hAnsi="Times New Roman" w:cs="Times New Roman"/>
          <w:spacing w:val="2"/>
          <w:sz w:val="28"/>
          <w:szCs w:val="28"/>
        </w:rPr>
        <w:t>»</w:t>
      </w:r>
    </w:p>
    <w:p w:rsidR="0030176E" w:rsidRPr="0030176E" w:rsidRDefault="0030176E" w:rsidP="0030176E">
      <w:pPr>
        <w:jc w:val="both"/>
        <w:rPr>
          <w:rFonts w:ascii="Times New Roman" w:hAnsi="Times New Roman" w:cs="Times New Roman"/>
          <w:sz w:val="28"/>
          <w:szCs w:val="28"/>
        </w:rPr>
      </w:pPr>
      <w:r w:rsidRPr="0030176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30176E" w:rsidRPr="0030176E" w:rsidRDefault="0030176E" w:rsidP="0030176E">
      <w:pPr>
        <w:jc w:val="both"/>
        <w:rPr>
          <w:rFonts w:ascii="Times New Roman" w:hAnsi="Times New Roman" w:cs="Times New Roman"/>
          <w:sz w:val="28"/>
          <w:szCs w:val="28"/>
        </w:rPr>
      </w:pPr>
      <w:r w:rsidRPr="0030176E">
        <w:rPr>
          <w:rFonts w:ascii="Times New Roman" w:hAnsi="Times New Roman" w:cs="Times New Roman"/>
          <w:sz w:val="28"/>
          <w:szCs w:val="28"/>
        </w:rPr>
        <w:t>3. Настоящее постановление обнародовать на стенде сельского поселения и  разместить на официальном сайте чиндалей.рф.</w:t>
      </w:r>
    </w:p>
    <w:p w:rsidR="0030176E" w:rsidRPr="0030176E" w:rsidRDefault="0030176E" w:rsidP="003017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76E" w:rsidRDefault="0030176E" w:rsidP="003017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76E" w:rsidRPr="0030176E" w:rsidRDefault="0030176E" w:rsidP="0030176E">
      <w:pPr>
        <w:jc w:val="both"/>
        <w:rPr>
          <w:rFonts w:ascii="Times New Roman" w:hAnsi="Times New Roman" w:cs="Times New Roman"/>
          <w:sz w:val="28"/>
          <w:szCs w:val="28"/>
        </w:rPr>
      </w:pPr>
      <w:r w:rsidRPr="0030176E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30176E">
        <w:rPr>
          <w:rFonts w:ascii="Times New Roman" w:hAnsi="Times New Roman" w:cs="Times New Roman"/>
          <w:sz w:val="28"/>
          <w:szCs w:val="28"/>
        </w:rPr>
        <w:tab/>
      </w:r>
      <w:r w:rsidRPr="0030176E">
        <w:rPr>
          <w:rFonts w:ascii="Times New Roman" w:hAnsi="Times New Roman" w:cs="Times New Roman"/>
          <w:sz w:val="28"/>
          <w:szCs w:val="28"/>
        </w:rPr>
        <w:tab/>
      </w:r>
      <w:r w:rsidRPr="0030176E">
        <w:rPr>
          <w:rFonts w:ascii="Times New Roman" w:hAnsi="Times New Roman" w:cs="Times New Roman"/>
          <w:sz w:val="28"/>
          <w:szCs w:val="28"/>
        </w:rPr>
        <w:tab/>
      </w:r>
      <w:r w:rsidRPr="0030176E">
        <w:rPr>
          <w:rFonts w:ascii="Times New Roman" w:hAnsi="Times New Roman" w:cs="Times New Roman"/>
          <w:sz w:val="28"/>
          <w:szCs w:val="28"/>
        </w:rPr>
        <w:tab/>
      </w:r>
      <w:r w:rsidRPr="0030176E">
        <w:rPr>
          <w:rFonts w:ascii="Times New Roman" w:hAnsi="Times New Roman" w:cs="Times New Roman"/>
          <w:sz w:val="28"/>
          <w:szCs w:val="28"/>
        </w:rPr>
        <w:tab/>
      </w:r>
      <w:r w:rsidRPr="0030176E">
        <w:rPr>
          <w:rFonts w:ascii="Times New Roman" w:hAnsi="Times New Roman" w:cs="Times New Roman"/>
          <w:sz w:val="28"/>
          <w:szCs w:val="28"/>
        </w:rPr>
        <w:tab/>
        <w:t>Б.И.Цыденов</w:t>
      </w:r>
    </w:p>
    <w:p w:rsidR="0030176E" w:rsidRDefault="0030176E" w:rsidP="0030176E">
      <w:pPr>
        <w:jc w:val="center"/>
        <w:rPr>
          <w:sz w:val="28"/>
          <w:szCs w:val="28"/>
        </w:rPr>
      </w:pPr>
    </w:p>
    <w:p w:rsidR="0030176E" w:rsidRDefault="0030176E" w:rsidP="0030176E">
      <w:pPr>
        <w:jc w:val="center"/>
        <w:rPr>
          <w:sz w:val="28"/>
          <w:szCs w:val="28"/>
        </w:rPr>
      </w:pPr>
    </w:p>
    <w:p w:rsidR="0030176E" w:rsidRDefault="0030176E" w:rsidP="0030176E">
      <w:pPr>
        <w:jc w:val="center"/>
        <w:rPr>
          <w:sz w:val="28"/>
          <w:szCs w:val="28"/>
        </w:rPr>
      </w:pPr>
    </w:p>
    <w:p w:rsidR="0030176E" w:rsidRDefault="0030176E" w:rsidP="0030176E">
      <w:pPr>
        <w:jc w:val="center"/>
        <w:rPr>
          <w:sz w:val="28"/>
          <w:szCs w:val="28"/>
        </w:rPr>
      </w:pPr>
    </w:p>
    <w:p w:rsidR="0030176E" w:rsidRDefault="0030176E" w:rsidP="0030176E">
      <w:pPr>
        <w:jc w:val="center"/>
        <w:rPr>
          <w:sz w:val="28"/>
          <w:szCs w:val="28"/>
        </w:rPr>
      </w:pPr>
    </w:p>
    <w:p w:rsidR="0030176E" w:rsidRDefault="0030176E" w:rsidP="0030176E">
      <w:pPr>
        <w:jc w:val="center"/>
        <w:rPr>
          <w:sz w:val="28"/>
          <w:szCs w:val="28"/>
        </w:rPr>
      </w:pPr>
    </w:p>
    <w:p w:rsidR="0030176E" w:rsidRDefault="0030176E" w:rsidP="0030176E">
      <w:pPr>
        <w:jc w:val="center"/>
        <w:rPr>
          <w:sz w:val="28"/>
          <w:szCs w:val="28"/>
        </w:rPr>
      </w:pPr>
    </w:p>
    <w:p w:rsidR="0030176E" w:rsidRDefault="0030176E" w:rsidP="0030176E">
      <w:pPr>
        <w:jc w:val="center"/>
        <w:rPr>
          <w:sz w:val="28"/>
          <w:szCs w:val="28"/>
        </w:rPr>
      </w:pPr>
    </w:p>
    <w:p w:rsidR="0030176E" w:rsidRDefault="0030176E" w:rsidP="0030176E">
      <w:pPr>
        <w:jc w:val="center"/>
        <w:rPr>
          <w:sz w:val="28"/>
          <w:szCs w:val="28"/>
        </w:rPr>
      </w:pPr>
    </w:p>
    <w:p w:rsidR="0030176E" w:rsidRDefault="0030176E" w:rsidP="0030176E">
      <w:pPr>
        <w:jc w:val="center"/>
        <w:rPr>
          <w:sz w:val="28"/>
          <w:szCs w:val="28"/>
        </w:rPr>
      </w:pPr>
    </w:p>
    <w:p w:rsidR="0030176E" w:rsidRDefault="0030176E" w:rsidP="0030176E">
      <w:pPr>
        <w:jc w:val="center"/>
        <w:rPr>
          <w:sz w:val="28"/>
          <w:szCs w:val="28"/>
        </w:rPr>
      </w:pPr>
    </w:p>
    <w:p w:rsidR="0030176E" w:rsidRDefault="0030176E" w:rsidP="0030176E">
      <w:pPr>
        <w:jc w:val="center"/>
        <w:rPr>
          <w:sz w:val="28"/>
          <w:szCs w:val="28"/>
        </w:rPr>
      </w:pPr>
    </w:p>
    <w:p w:rsidR="0030176E" w:rsidRDefault="0030176E" w:rsidP="0030176E">
      <w:pPr>
        <w:jc w:val="center"/>
        <w:rPr>
          <w:sz w:val="28"/>
          <w:szCs w:val="28"/>
        </w:rPr>
      </w:pPr>
    </w:p>
    <w:p w:rsidR="0030176E" w:rsidRDefault="0030176E" w:rsidP="0030176E">
      <w:pPr>
        <w:jc w:val="center"/>
        <w:rPr>
          <w:sz w:val="28"/>
          <w:szCs w:val="28"/>
        </w:rPr>
      </w:pPr>
    </w:p>
    <w:p w:rsidR="00811868" w:rsidRPr="0030176E" w:rsidRDefault="00811868" w:rsidP="0030176E"/>
    <w:sectPr w:rsidR="00811868" w:rsidRPr="0030176E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E666D83"/>
    <w:multiLevelType w:val="hybridMultilevel"/>
    <w:tmpl w:val="36607A54"/>
    <w:lvl w:ilvl="0" w:tplc="AC8A9958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51C2CD6"/>
    <w:multiLevelType w:val="hybridMultilevel"/>
    <w:tmpl w:val="16F87B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029F"/>
    <w:rsid w:val="000747DD"/>
    <w:rsid w:val="000E0BD8"/>
    <w:rsid w:val="0020029F"/>
    <w:rsid w:val="0024777F"/>
    <w:rsid w:val="0030176E"/>
    <w:rsid w:val="00423427"/>
    <w:rsid w:val="004436A9"/>
    <w:rsid w:val="00454103"/>
    <w:rsid w:val="004E4B34"/>
    <w:rsid w:val="006921E5"/>
    <w:rsid w:val="00811868"/>
    <w:rsid w:val="008F4CA9"/>
    <w:rsid w:val="009A4247"/>
    <w:rsid w:val="009F1961"/>
    <w:rsid w:val="00AA0EFE"/>
    <w:rsid w:val="00CD440D"/>
    <w:rsid w:val="00D807C2"/>
    <w:rsid w:val="00E97259"/>
    <w:rsid w:val="00FF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9F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00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02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200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00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20029F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customStyle="1" w:styleId="ConsPlusNormal">
    <w:name w:val="ConsPlusNormal"/>
    <w:rsid w:val="0020029F"/>
    <w:pPr>
      <w:autoSpaceDE w:val="0"/>
      <w:autoSpaceDN w:val="0"/>
      <w:adjustRightInd w:val="0"/>
      <w:jc w:val="left"/>
    </w:pPr>
    <w:rPr>
      <w:rFonts w:ascii="Arial" w:hAnsi="Arial" w:cs="Arial"/>
    </w:rPr>
  </w:style>
  <w:style w:type="character" w:styleId="a4">
    <w:name w:val="Hyperlink"/>
    <w:basedOn w:val="a0"/>
    <w:uiPriority w:val="99"/>
    <w:unhideWhenUsed/>
    <w:rsid w:val="0020029F"/>
    <w:rPr>
      <w:color w:val="0000FF"/>
      <w:u w:val="single"/>
    </w:rPr>
  </w:style>
  <w:style w:type="paragraph" w:customStyle="1" w:styleId="ConsPlusTitle">
    <w:name w:val="ConsPlusTitle"/>
    <w:rsid w:val="0020029F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uiPriority w:val="99"/>
    <w:unhideWhenUsed/>
    <w:rsid w:val="0020029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002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029F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semiHidden/>
    <w:unhideWhenUsed/>
    <w:rsid w:val="000E0B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0BD8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7">
    <w:name w:val="No Spacing"/>
    <w:uiPriority w:val="1"/>
    <w:qFormat/>
    <w:rsid w:val="000E0BD8"/>
    <w:pPr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rsid w:val="000E0BD8"/>
    <w:rPr>
      <w:color w:val="008000"/>
    </w:rPr>
  </w:style>
  <w:style w:type="character" w:customStyle="1" w:styleId="apple-converted-space">
    <w:name w:val="apple-converted-space"/>
    <w:basedOn w:val="a0"/>
    <w:rsid w:val="006921E5"/>
  </w:style>
  <w:style w:type="paragraph" w:customStyle="1" w:styleId="11">
    <w:name w:val="Обычный (веб)1"/>
    <w:basedOn w:val="a"/>
    <w:rsid w:val="006921E5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0">
    <w:name w:val="consplustitle"/>
    <w:basedOn w:val="a"/>
    <w:rsid w:val="006921E5"/>
    <w:pPr>
      <w:suppressAutoHyphens/>
      <w:spacing w:before="100" w:after="100" w:line="100" w:lineRule="atLeast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2">
    <w:name w:val="Без интервала1"/>
    <w:rsid w:val="006921E5"/>
    <w:pPr>
      <w:suppressAutoHyphens/>
      <w:spacing w:line="100" w:lineRule="atLeast"/>
      <w:jc w:val="left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2018-11-28T04:20:00Z</dcterms:created>
  <dcterms:modified xsi:type="dcterms:W3CDTF">2020-05-11T03:52:00Z</dcterms:modified>
</cp:coreProperties>
</file>